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953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Тищенко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Тищенко Александра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Тищенко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автомашиной </w:t>
      </w:r>
      <w:r>
        <w:rPr>
          <w:rStyle w:val="cat-CarMakeModelgrp-24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имеющ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выехал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на дороге с двусторонним движением,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имеющей 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Тищенко А.В.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раскаялся, пояснил, что поторопился на работу, нарушений не имеет, просил не лишать его прав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утверждённых Постановлением Совета Министров - Правительством РФ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8 Постановления Пленума 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ховного Суда РФ 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Тищенко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8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Тищенко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автомашиной </w:t>
      </w:r>
      <w:r>
        <w:rPr>
          <w:rStyle w:val="cat-CarMakeModelgrp-24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имеющей </w:t>
      </w:r>
      <w:r>
        <w:rPr>
          <w:rStyle w:val="cat-CarNumbergrp-25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выехал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на дороге с двусторонним движением,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имеющей 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полосы для движения транспортных средств, чем нарушил п. 9.2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схема места совершения административного правонарушения от </w:t>
      </w:r>
      <w:r>
        <w:rPr>
          <w:rStyle w:val="cat-Dategrp-9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дислокация дорожных знаков и дорожной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</w:t>
      </w:r>
      <w:r>
        <w:rPr>
          <w:rFonts w:ascii="Times New Roman" w:eastAsia="Times New Roman" w:hAnsi="Times New Roman" w:cs="Times New Roman"/>
          <w:sz w:val="28"/>
          <w:szCs w:val="28"/>
        </w:rPr>
        <w:t>ка учета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Тищенко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Тищенко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Тищенко Александра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19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4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953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</w:t>
      </w:r>
      <w:r>
        <w:rPr>
          <w:rStyle w:val="cat-PhoneNumbergrp-27rplc-4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6rplc-4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8rplc-4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9rplc-4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30rplc-4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 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Style w:val="cat-PhoneNumbergrp-31rplc-5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sz w:val="22"/>
          <w:szCs w:val="22"/>
        </w:rPr>
        <w:t>862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32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7rplc-5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6rplc-5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54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0rplc-19">
    <w:name w:val="cat-Address grp-0 rplc-19"/>
    <w:basedOn w:val="DefaultParagraphFont"/>
  </w:style>
  <w:style w:type="character" w:customStyle="1" w:styleId="cat-CarMakeModelgrp-24rplc-21">
    <w:name w:val="cat-CarMakeModel grp-24 rplc-21"/>
    <w:basedOn w:val="DefaultParagraphFont"/>
  </w:style>
  <w:style w:type="character" w:customStyle="1" w:styleId="cat-CarNumbergrp-25rplc-22">
    <w:name w:val="cat-CarNumber grp-25 rplc-22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Timegrp-23rplc-30">
    <w:name w:val="cat-Time grp-23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CarMakeModelgrp-24rplc-34">
    <w:name w:val="cat-CarMakeModel grp-24 rplc-34"/>
    <w:basedOn w:val="DefaultParagraphFont"/>
  </w:style>
  <w:style w:type="character" w:customStyle="1" w:styleId="cat-CarNumbergrp-25rplc-35">
    <w:name w:val="cat-CarNumber grp-25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Sumgrp-19rplc-40">
    <w:name w:val="cat-Sum grp-19 rplc-40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SumInWordsgrp-20rplc-54">
    <w:name w:val="cat-SumInWords grp-2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